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1DAE0" w14:textId="58D6B877" w:rsidR="00EF3CAA" w:rsidRDefault="00F05507" w:rsidP="00580956">
      <w:pPr>
        <w:pStyle w:val="Ohjeteksit"/>
        <w:spacing w:line="276" w:lineRule="auto"/>
        <w:rPr>
          <w:rFonts w:cs="Arial"/>
          <w:b/>
          <w:lang w:val="fi-FI"/>
        </w:rPr>
      </w:pPr>
      <w:r>
        <w:rPr>
          <w:noProof/>
          <w:lang w:val="fi-FI"/>
        </w:rPr>
        <w:drawing>
          <wp:anchor distT="0" distB="0" distL="114300" distR="114300" simplePos="0" relativeHeight="251659264" behindDoc="0" locked="0" layoutInCell="1" allowOverlap="1" wp14:anchorId="406F98E7" wp14:editId="1449B06F">
            <wp:simplePos x="0" y="0"/>
            <wp:positionH relativeFrom="column">
              <wp:posOffset>0</wp:posOffset>
            </wp:positionH>
            <wp:positionV relativeFrom="paragraph">
              <wp:posOffset>0</wp:posOffset>
            </wp:positionV>
            <wp:extent cx="1439545" cy="537845"/>
            <wp:effectExtent l="0" t="0" r="8255" b="0"/>
            <wp:wrapNone/>
            <wp:docPr id="9" name="Kuva 9" descr="UusiSiikajokilogo_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usiSiikajokilogo_va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330" w:rsidRPr="009A7671">
        <w:rPr>
          <w:rFonts w:cs="Arial"/>
          <w:b/>
          <w:color w:val="FF0000"/>
          <w:sz w:val="24"/>
          <w:szCs w:val="24"/>
          <w:lang w:val="fi-FI"/>
        </w:rPr>
        <w:tab/>
      </w:r>
      <w:r w:rsidR="00655694" w:rsidRPr="009A7671">
        <w:rPr>
          <w:rFonts w:cs="Arial"/>
          <w:b/>
          <w:lang w:val="fi-FI"/>
        </w:rPr>
        <w:tab/>
      </w:r>
      <w:r w:rsidR="00A14C30">
        <w:rPr>
          <w:rFonts w:cs="Arial"/>
          <w:b/>
          <w:lang w:val="fi-FI"/>
        </w:rPr>
        <w:tab/>
      </w:r>
    </w:p>
    <w:p w14:paraId="46485718" w14:textId="2A04E3BF" w:rsidR="00580956" w:rsidRPr="009A7671" w:rsidRDefault="00580956" w:rsidP="00EF3CAA">
      <w:pPr>
        <w:pStyle w:val="Ohjeteksit"/>
        <w:spacing w:line="276" w:lineRule="auto"/>
        <w:ind w:left="3912" w:firstLine="1304"/>
        <w:rPr>
          <w:rFonts w:cs="Arial"/>
          <w:b/>
          <w:lang w:val="fi-FI"/>
        </w:rPr>
      </w:pPr>
      <w:r>
        <w:rPr>
          <w:rFonts w:cs="Arial"/>
          <w:b/>
          <w:lang w:val="fi-FI"/>
        </w:rPr>
        <w:t>LIITE 3</w:t>
      </w:r>
      <w:r w:rsidRPr="009A7671">
        <w:rPr>
          <w:rFonts w:cs="Arial"/>
          <w:b/>
          <w:lang w:val="fi-FI"/>
        </w:rPr>
        <w:t xml:space="preserve">A: </w:t>
      </w:r>
      <w:proofErr w:type="spellStart"/>
      <w:r w:rsidRPr="00580956">
        <w:rPr>
          <w:b/>
        </w:rPr>
        <w:t>Jätevesien</w:t>
      </w:r>
      <w:proofErr w:type="spellEnd"/>
      <w:r w:rsidRPr="009A7671">
        <w:rPr>
          <w:rFonts w:cs="Arial"/>
          <w:b/>
          <w:lang w:val="fi-FI"/>
        </w:rPr>
        <w:t xml:space="preserve"> vähäisyys</w:t>
      </w:r>
    </w:p>
    <w:p w14:paraId="6C438D6E" w14:textId="24D7F052" w:rsidR="001C5FA7" w:rsidRPr="009A7671" w:rsidRDefault="001C5FA7" w:rsidP="00580956">
      <w:pPr>
        <w:pStyle w:val="Ohjeteksit"/>
        <w:spacing w:line="276" w:lineRule="auto"/>
        <w:ind w:left="3912"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580956">
      <w:pPr>
        <w:pStyle w:val="Ohjeteksit"/>
        <w:spacing w:line="276" w:lineRule="auto"/>
        <w:ind w:left="3912" w:firstLine="1304"/>
        <w:rPr>
          <w:rFonts w:cs="Arial"/>
          <w:b/>
          <w:lang w:val="fi-FI"/>
        </w:rPr>
      </w:pPr>
      <w:r w:rsidRPr="009A7671">
        <w:rPr>
          <w:rFonts w:cs="Arial"/>
          <w:lang w:val="fi-FI"/>
        </w:rPr>
        <w:t>Ympäristönsuojelulaki 527/2014 156d §</w:t>
      </w:r>
    </w:p>
    <w:p w14:paraId="210E77B0" w14:textId="77777777" w:rsidR="00A14C30" w:rsidRDefault="00A14C30" w:rsidP="007B36A8">
      <w:pPr>
        <w:pStyle w:val="Otsikko3"/>
        <w:spacing w:line="276" w:lineRule="auto"/>
        <w:ind w:left="-142"/>
        <w:rPr>
          <w:sz w:val="20"/>
          <w:szCs w:val="20"/>
          <w:lang w:val="fi-FI"/>
        </w:rPr>
      </w:pPr>
    </w:p>
    <w:p w14:paraId="2127D12B" w14:textId="03AD0E69"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14CC8C3D" w:rsidR="00D94419" w:rsidRPr="009A7671" w:rsidRDefault="00EF4AF7" w:rsidP="007B36A8">
            <w:pPr>
              <w:pStyle w:val="Ohjetekstipieni"/>
              <w:spacing w:line="276" w:lineRule="auto"/>
              <w:rPr>
                <w:rFonts w:cs="Arial"/>
                <w:sz w:val="18"/>
              </w:rPr>
            </w:pPr>
            <w:r>
              <w:rPr>
                <w:rFonts w:cs="Arial"/>
                <w:sz w:val="18"/>
              </w:rPr>
              <w:t xml:space="preserve">Palautusosoite: Raahen kaupungin ympäristövalvonta (Tekninen keskus, </w:t>
            </w:r>
            <w:proofErr w:type="spellStart"/>
            <w:r>
              <w:rPr>
                <w:rFonts w:cs="Arial"/>
                <w:sz w:val="18"/>
              </w:rPr>
              <w:t>Softpolis</w:t>
            </w:r>
            <w:proofErr w:type="spellEnd"/>
            <w:r>
              <w:rPr>
                <w:rFonts w:cs="Arial"/>
                <w:sz w:val="18"/>
              </w:rPr>
              <w:t>), Rantakatu 8E, 92100 Raahe, sähköposti: ymparisto</w:t>
            </w:r>
            <w:r w:rsidRPr="00A14C30">
              <w:rPr>
                <w:rFonts w:ascii="Calibri" w:hAnsi="Calibri" w:cs="Arial"/>
                <w:b/>
              </w:rPr>
              <w:t>@</w:t>
            </w:r>
            <w:r>
              <w:rPr>
                <w:rFonts w:cs="Arial"/>
                <w:sz w:val="18"/>
              </w:rPr>
              <w:t>raahe.fi</w:t>
            </w:r>
            <w:bookmarkStart w:id="0" w:name="_GoBack"/>
            <w:bookmarkEnd w:id="0"/>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 xml:space="preserve">Hakijan </w:t>
            </w:r>
            <w:proofErr w:type="spellStart"/>
            <w:r w:rsidRPr="009A7671">
              <w:rPr>
                <w:rFonts w:cs="Arial"/>
                <w:sz w:val="20"/>
                <w:szCs w:val="16"/>
              </w:rPr>
              <w:t>puh.nro</w:t>
            </w:r>
            <w:proofErr w:type="spellEnd"/>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4F1011" w:rsidRPr="009A7671" w14:paraId="67D7066B" w14:textId="77777777" w:rsidTr="00BC3923">
        <w:trPr>
          <w:trHeight w:val="567"/>
        </w:trPr>
        <w:tc>
          <w:tcPr>
            <w:tcW w:w="7230" w:type="dxa"/>
            <w:tcBorders>
              <w:bottom w:val="single" w:sz="4" w:space="0" w:color="auto"/>
            </w:tcBorders>
            <w:vAlign w:val="bottom"/>
          </w:tcPr>
          <w:p w14:paraId="10294609" w14:textId="17EE75E3" w:rsidR="004F1011" w:rsidRPr="009A7671" w:rsidRDefault="00003565" w:rsidP="00580956">
            <w:pPr>
              <w:pStyle w:val="Ohjetekstipieni"/>
              <w:spacing w:line="276" w:lineRule="auto"/>
              <w:rPr>
                <w:rFonts w:cs="Arial"/>
                <w:sz w:val="20"/>
                <w:szCs w:val="16"/>
              </w:rPr>
            </w:pPr>
            <w:r>
              <w:rPr>
                <w:rFonts w:cs="Arial"/>
                <w:b/>
                <w:sz w:val="20"/>
              </w:rPr>
              <w:t>3</w:t>
            </w:r>
            <w:r w:rsidR="004F1011" w:rsidRPr="009A7671">
              <w:rPr>
                <w:rFonts w:cs="Arial"/>
                <w:b/>
                <w:sz w:val="20"/>
              </w:rPr>
              <w:t>.</w:t>
            </w:r>
            <w:r w:rsidR="00580956">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8579D">
        <w:trPr>
          <w:trHeight w:val="4011"/>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r w:rsidR="008572E8" w:rsidRPr="009A7671" w14:paraId="1798EF84" w14:textId="77777777" w:rsidTr="008572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10065" w:type="dxa"/>
            <w:gridSpan w:val="2"/>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2"/>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Kangas, A. (</w:t>
      </w:r>
      <w:proofErr w:type="spellStart"/>
      <w:r w:rsidRPr="00114DA4">
        <w:rPr>
          <w:rFonts w:cs="Arial"/>
          <w:sz w:val="20"/>
        </w:rPr>
        <w:t>toim</w:t>
      </w:r>
      <w:proofErr w:type="spellEnd"/>
      <w:r w:rsidRPr="00114DA4">
        <w:rPr>
          <w:rFonts w:cs="Arial"/>
          <w:sz w:val="20"/>
        </w:rPr>
        <w:t xml:space="preserve">). Haja-asutuksen jätevedet – Lainsäädäntö ja käytännöt. 2017. Ympäristöopas. Ympäristöministeriö. </w:t>
      </w:r>
      <w:hyperlink r:id="rId9"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 xml:space="preserve">vähäisempi kuormitus. (Lähde: Ympäristövaliokunnan mietintö </w:t>
      </w:r>
      <w:proofErr w:type="spellStart"/>
      <w:r w:rsidRPr="009A7671">
        <w:rPr>
          <w:rFonts w:cs="Arial"/>
          <w:sz w:val="20"/>
        </w:rPr>
        <w:t>YmVM</w:t>
      </w:r>
      <w:proofErr w:type="spellEnd"/>
      <w:r w:rsidRPr="009A7671">
        <w:rPr>
          <w:rFonts w:cs="Arial"/>
          <w:sz w:val="20"/>
        </w:rPr>
        <w:t xml:space="preserve">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w:t>
      </w:r>
      <w:proofErr w:type="gramStart"/>
      <w:r w:rsidRPr="009A7671">
        <w:rPr>
          <w:rFonts w:cs="Arial"/>
          <w:sz w:val="20"/>
        </w:rPr>
        <w:t>muutama</w:t>
      </w:r>
      <w:proofErr w:type="gramEnd"/>
      <w:r w:rsidRPr="009A7671">
        <w:rPr>
          <w:rFonts w:cs="Arial"/>
          <w:sz w:val="20"/>
        </w:rPr>
        <w:t xml:space="preserve"> vaikka asunnossa on vesikäymälä. Käyttöpäivien määrää tarkasteltaessa kiinnitetään huomiota sekä yhtenäisten käyttöjaksojen </w:t>
      </w:r>
      <w:proofErr w:type="gramStart"/>
      <w:r w:rsidRPr="009A7671">
        <w:rPr>
          <w:rFonts w:cs="Arial"/>
          <w:sz w:val="20"/>
        </w:rPr>
        <w:t>pituuteen</w:t>
      </w:r>
      <w:proofErr w:type="gramEnd"/>
      <w:r w:rsidRPr="009A7671">
        <w:rPr>
          <w:rFonts w:cs="Arial"/>
          <w:sz w:val="20"/>
        </w:rPr>
        <w:t xml:space="preserve">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22E27CDE"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EF4AF7">
          <w:rPr>
            <w:noProof/>
            <w:sz w:val="16"/>
            <w:szCs w:val="16"/>
          </w:rPr>
          <w:t>2</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04AD"/>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0956"/>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4C30"/>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CAA"/>
    <w:rsid w:val="00EF3DDD"/>
    <w:rsid w:val="00EF4AF7"/>
    <w:rsid w:val="00EF4C13"/>
    <w:rsid w:val="00EF5D0F"/>
    <w:rsid w:val="00F02699"/>
    <w:rsid w:val="00F0391A"/>
    <w:rsid w:val="00F05507"/>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AB195-D0F1-4ECC-B47A-6EFD3748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3808</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Kiviniitty Anu</cp:lastModifiedBy>
  <cp:revision>3</cp:revision>
  <cp:lastPrinted>2018-11-02T08:43:00Z</cp:lastPrinted>
  <dcterms:created xsi:type="dcterms:W3CDTF">2019-08-26T10:01:00Z</dcterms:created>
  <dcterms:modified xsi:type="dcterms:W3CDTF">2021-10-28T10:17:00Z</dcterms:modified>
</cp:coreProperties>
</file>